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FC76" w14:textId="77777777" w:rsidR="0022637B" w:rsidRPr="00D05799" w:rsidRDefault="0022637B" w:rsidP="00A8660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b/>
          <w:bCs/>
          <w:sz w:val="24"/>
          <w:szCs w:val="32"/>
          <w:cs/>
        </w:rPr>
        <w:t>ชื่อเรื่อง</w:t>
      </w:r>
      <w:r w:rsidRPr="00D05799">
        <w:rPr>
          <w:rFonts w:ascii="TH SarabunPSK" w:hAnsi="TH SarabunPSK" w:cs="TH SarabunPSK"/>
          <w:sz w:val="24"/>
          <w:szCs w:val="32"/>
          <w:cs/>
        </w:rPr>
        <w:tab/>
      </w:r>
      <w:r w:rsidRPr="00D05799">
        <w:rPr>
          <w:rFonts w:ascii="TH SarabunPSK" w:hAnsi="TH SarabunPSK" w:cs="TH SarabunPSK"/>
          <w:sz w:val="24"/>
          <w:szCs w:val="32"/>
          <w:cs/>
        </w:rPr>
        <w:tab/>
        <w:t xml:space="preserve">รายงานการพัฒนาแบบฝึกทักษะคณิตศาสตร์  เรื่อง  ตัวประกอบของจำนวนนับ  </w:t>
      </w:r>
    </w:p>
    <w:p w14:paraId="2A630C3E" w14:textId="77777777" w:rsidR="0022637B" w:rsidRPr="00D05799" w:rsidRDefault="0022637B" w:rsidP="00A8660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ab/>
      </w:r>
      <w:r w:rsidR="00B623BA">
        <w:rPr>
          <w:rFonts w:ascii="TH SarabunPSK" w:hAnsi="TH SarabunPSK" w:cs="TH SarabunPSK" w:hint="cs"/>
          <w:sz w:val="24"/>
          <w:szCs w:val="32"/>
          <w:cs/>
        </w:rPr>
        <w:tab/>
      </w:r>
      <w:r w:rsidR="00AE0447" w:rsidRPr="00D05799">
        <w:rPr>
          <w:rFonts w:ascii="TH SarabunPSK" w:hAnsi="TH SarabunPSK" w:cs="TH SarabunPSK"/>
          <w:sz w:val="24"/>
          <w:szCs w:val="32"/>
          <w:cs/>
        </w:rPr>
        <w:t xml:space="preserve">กลุ่มสาระการเรียนรู้คณิตศาสตร์ </w:t>
      </w:r>
      <w:r w:rsidRPr="00D05799">
        <w:rPr>
          <w:rFonts w:ascii="TH SarabunPSK" w:hAnsi="TH SarabunPSK" w:cs="TH SarabunPSK"/>
          <w:sz w:val="24"/>
          <w:szCs w:val="32"/>
          <w:cs/>
        </w:rPr>
        <w:t>ชั้นประถมศึกษาปี</w:t>
      </w:r>
      <w:r w:rsidRPr="00D0579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D05799">
        <w:rPr>
          <w:rFonts w:ascii="TH SarabunPSK" w:hAnsi="TH SarabunPSK" w:cs="TH SarabunPSK"/>
          <w:sz w:val="32"/>
          <w:szCs w:val="32"/>
        </w:rPr>
        <w:t>6</w:t>
      </w:r>
    </w:p>
    <w:p w14:paraId="34D9640A" w14:textId="77777777" w:rsidR="008636BC" w:rsidRPr="00D05799" w:rsidRDefault="008636BC" w:rsidP="0022637B">
      <w:pPr>
        <w:spacing w:after="0"/>
        <w:rPr>
          <w:rFonts w:ascii="TH SarabunPSK" w:hAnsi="TH SarabunPSK" w:cs="TH SarabunPSK"/>
          <w:sz w:val="10"/>
          <w:szCs w:val="14"/>
        </w:rPr>
      </w:pPr>
    </w:p>
    <w:p w14:paraId="12DFB258" w14:textId="77777777" w:rsidR="0022637B" w:rsidRPr="00D05799" w:rsidRDefault="0022637B" w:rsidP="0022637B">
      <w:pPr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b/>
          <w:bCs/>
          <w:sz w:val="24"/>
          <w:szCs w:val="32"/>
          <w:cs/>
        </w:rPr>
        <w:t>ผู้</w:t>
      </w:r>
      <w:r w:rsidR="00A8660C">
        <w:rPr>
          <w:rFonts w:ascii="TH SarabunPSK" w:hAnsi="TH SarabunPSK" w:cs="TH SarabunPSK" w:hint="cs"/>
          <w:b/>
          <w:bCs/>
          <w:sz w:val="24"/>
          <w:szCs w:val="32"/>
          <w:cs/>
        </w:rPr>
        <w:t>วิจัย</w:t>
      </w:r>
      <w:r w:rsidRPr="00D05799">
        <w:rPr>
          <w:rFonts w:ascii="TH SarabunPSK" w:hAnsi="TH SarabunPSK" w:cs="TH SarabunPSK"/>
          <w:sz w:val="24"/>
          <w:szCs w:val="32"/>
          <w:cs/>
        </w:rPr>
        <w:tab/>
      </w:r>
      <w:r w:rsidR="00B623BA">
        <w:rPr>
          <w:rFonts w:ascii="TH SarabunPSK" w:hAnsi="TH SarabunPSK" w:cs="TH SarabunPSK" w:hint="cs"/>
          <w:sz w:val="24"/>
          <w:szCs w:val="32"/>
          <w:cs/>
        </w:rPr>
        <w:tab/>
      </w:r>
      <w:r w:rsidRPr="00D05799">
        <w:rPr>
          <w:rFonts w:ascii="TH SarabunPSK" w:hAnsi="TH SarabunPSK" w:cs="TH SarabunPSK"/>
          <w:sz w:val="24"/>
          <w:szCs w:val="32"/>
          <w:cs/>
        </w:rPr>
        <w:t>นา</w:t>
      </w:r>
      <w:r w:rsidR="0031236D">
        <w:rPr>
          <w:rFonts w:ascii="TH SarabunPSK" w:hAnsi="TH SarabunPSK" w:cs="TH SarabunPSK" w:hint="cs"/>
          <w:sz w:val="24"/>
          <w:szCs w:val="32"/>
          <w:cs/>
        </w:rPr>
        <w:t>งสาวรณิดา  บุญทาทิพย์</w:t>
      </w:r>
    </w:p>
    <w:p w14:paraId="2AC9A439" w14:textId="77777777" w:rsidR="00A8660C" w:rsidRDefault="0022637B" w:rsidP="0022637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D0579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D05799">
        <w:rPr>
          <w:rFonts w:ascii="TH SarabunPSK" w:hAnsi="TH SarabunPSK" w:cs="TH SarabunPSK"/>
          <w:sz w:val="32"/>
          <w:szCs w:val="32"/>
          <w:cs/>
        </w:rPr>
        <w:tab/>
        <w:t>โรงเรียนบ้า</w:t>
      </w:r>
      <w:r w:rsidR="0031236D">
        <w:rPr>
          <w:rFonts w:ascii="TH SarabunPSK" w:hAnsi="TH SarabunPSK" w:cs="TH SarabunPSK" w:hint="cs"/>
          <w:sz w:val="32"/>
          <w:szCs w:val="32"/>
          <w:cs/>
        </w:rPr>
        <w:t>นน้ำหมัน</w:t>
      </w:r>
      <w:r w:rsidR="00A8660C">
        <w:rPr>
          <w:rFonts w:ascii="TH SarabunPSK" w:hAnsi="TH SarabunPSK" w:cs="TH SarabunPSK" w:hint="cs"/>
          <w:sz w:val="32"/>
          <w:szCs w:val="32"/>
          <w:cs/>
        </w:rPr>
        <w:t xml:space="preserve">  ตำบลน้ำหมัน  อำเภอท่าปลา  จังหวัดอุตรดิตถ์</w:t>
      </w:r>
    </w:p>
    <w:p w14:paraId="14ADF8C6" w14:textId="77777777" w:rsidR="008636BC" w:rsidRPr="00D05799" w:rsidRDefault="0022637B" w:rsidP="00A8660C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 w:rsidRPr="00D05799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สำนักงานเขตพื้นที่การศึกษาประถมศึกษาอุตรดิตถ์ เขต </w:t>
      </w:r>
      <w:r w:rsidR="0031236D">
        <w:rPr>
          <w:rFonts w:ascii="TH SarabunPSK" w:hAnsi="TH SarabunPSK" w:cs="TH SarabunPSK"/>
          <w:sz w:val="32"/>
          <w:szCs w:val="32"/>
        </w:rPr>
        <w:t>2</w:t>
      </w:r>
    </w:p>
    <w:p w14:paraId="712D8424" w14:textId="77777777" w:rsidR="008636BC" w:rsidRPr="00D05799" w:rsidRDefault="008636BC" w:rsidP="0022637B">
      <w:pPr>
        <w:pStyle w:val="a3"/>
        <w:rPr>
          <w:rFonts w:ascii="TH SarabunPSK" w:hAnsi="TH SarabunPSK" w:cs="TH SarabunPSK"/>
          <w:sz w:val="16"/>
          <w:szCs w:val="16"/>
        </w:rPr>
      </w:pPr>
    </w:p>
    <w:p w14:paraId="7A334C77" w14:textId="77777777" w:rsidR="0022637B" w:rsidRPr="00D05799" w:rsidRDefault="0022637B" w:rsidP="00E84A75">
      <w:pPr>
        <w:pStyle w:val="a3"/>
        <w:rPr>
          <w:rFonts w:ascii="TH SarabunPSK" w:hAnsi="TH SarabunPSK" w:cs="TH SarabunPSK"/>
          <w:sz w:val="32"/>
          <w:szCs w:val="32"/>
        </w:rPr>
      </w:pPr>
      <w:r w:rsidRPr="00D05799">
        <w:rPr>
          <w:rFonts w:ascii="TH SarabunPSK" w:hAnsi="TH SarabunPSK" w:cs="TH SarabunPSK"/>
          <w:b/>
          <w:bCs/>
          <w:sz w:val="32"/>
          <w:szCs w:val="32"/>
          <w:cs/>
        </w:rPr>
        <w:t>ปีที่ศึกษา</w:t>
      </w:r>
      <w:r w:rsidRPr="00D05799">
        <w:rPr>
          <w:rFonts w:ascii="TH SarabunPSK" w:hAnsi="TH SarabunPSK" w:cs="TH SarabunPSK"/>
          <w:sz w:val="32"/>
          <w:szCs w:val="32"/>
          <w:cs/>
        </w:rPr>
        <w:tab/>
      </w:r>
      <w:r w:rsidR="008636BC" w:rsidRPr="00D0579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1236D">
        <w:rPr>
          <w:rFonts w:ascii="TH SarabunPSK" w:hAnsi="TH SarabunPSK" w:cs="TH SarabunPSK"/>
          <w:sz w:val="32"/>
          <w:szCs w:val="32"/>
        </w:rPr>
        <w:t>2560</w:t>
      </w:r>
    </w:p>
    <w:p w14:paraId="1D0966F2" w14:textId="77777777" w:rsidR="0022637B" w:rsidRPr="00D05799" w:rsidRDefault="0022637B" w:rsidP="0022637B">
      <w:pPr>
        <w:pStyle w:val="a3"/>
        <w:rPr>
          <w:rFonts w:ascii="TH SarabunPSK" w:hAnsi="TH SarabunPSK" w:cs="TH SarabunPSK"/>
        </w:rPr>
      </w:pPr>
    </w:p>
    <w:p w14:paraId="0CBF132E" w14:textId="77777777" w:rsidR="0022637B" w:rsidRPr="00D05799" w:rsidRDefault="0022637B" w:rsidP="0022637B">
      <w:pPr>
        <w:pStyle w:val="a3"/>
        <w:rPr>
          <w:rFonts w:ascii="TH SarabunPSK" w:hAnsi="TH SarabunPSK" w:cs="TH SarabunPSK"/>
          <w:cs/>
        </w:rPr>
      </w:pPr>
    </w:p>
    <w:p w14:paraId="194F8735" w14:textId="77777777" w:rsidR="0022637B" w:rsidRPr="00D05799" w:rsidRDefault="0022637B" w:rsidP="0022637B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05799">
        <w:rPr>
          <w:rFonts w:ascii="TH SarabunPSK" w:hAnsi="TH SarabunPSK" w:cs="TH SarabunPSK"/>
          <w:b/>
          <w:bCs/>
          <w:sz w:val="28"/>
          <w:szCs w:val="36"/>
          <w:cs/>
        </w:rPr>
        <w:t>บทคัดย่อ</w:t>
      </w:r>
    </w:p>
    <w:p w14:paraId="1B02B846" w14:textId="77777777" w:rsidR="0031236D" w:rsidRDefault="0022637B" w:rsidP="003123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ab/>
        <w:t>รายงานนี้มีวัตถุประสงค์เพื่อ</w:t>
      </w:r>
      <w:r w:rsidR="0031236D">
        <w:rPr>
          <w:rFonts w:ascii="TH SarabunPSK" w:hAnsi="TH SarabunPSK" w:cs="TH SarabunPSK"/>
          <w:sz w:val="32"/>
          <w:szCs w:val="32"/>
        </w:rPr>
        <w:t xml:space="preserve"> </w:t>
      </w:r>
      <w:r w:rsidR="0031236D" w:rsidRPr="004D5FFF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31236D">
        <w:rPr>
          <w:rFonts w:ascii="TH SarabunPSK" w:hAnsi="TH SarabunPSK" w:cs="TH SarabunPSK" w:hint="cs"/>
          <w:sz w:val="32"/>
          <w:szCs w:val="32"/>
          <w:cs/>
        </w:rPr>
        <w:t>เพื่อพัฒนาและหาประสิทธิภาพ</w:t>
      </w:r>
      <w:r w:rsidR="0031236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แบบฝึกทักษะคณิตศาสตร์ </w:t>
      </w:r>
      <w:r w:rsidR="0031236D"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</w:p>
    <w:p w14:paraId="52641BDD" w14:textId="77777777" w:rsidR="003F637E" w:rsidRDefault="0031236D" w:rsidP="003123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ตัวประกอบของ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จำนวนนับ 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กลุ่มสาระการเรียนรู้คณิตศา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สตร์  สำหรับนักเรียนชั้นประถมศึกษาปีที่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58DBD3B" w14:textId="77777777" w:rsidR="003F637E" w:rsidRDefault="0031236D" w:rsidP="003123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ภาคเรียนที่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ปีการศึกษา  </w:t>
      </w:r>
      <w:r>
        <w:rPr>
          <w:rFonts w:ascii="TH SarabunPSK" w:hAnsi="TH SarabunPSK" w:cs="TH SarabunPSK"/>
          <w:color w:val="000000"/>
          <w:sz w:val="32"/>
          <w:szCs w:val="32"/>
        </w:rPr>
        <w:t>2560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ตามเกณฑ์ 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80/80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D5FFF"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35812">
        <w:rPr>
          <w:rFonts w:ascii="TH SarabunPSK" w:hAnsi="TH SarabunPSK" w:cs="TH SarabunPSK"/>
          <w:sz w:val="32"/>
          <w:szCs w:val="32"/>
          <w:cs/>
        </w:rPr>
        <w:t xml:space="preserve">เพื่อหาดัชนีประสิทธิผลของแบบฝึกทักษะคณิตศาสตร์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เรื่องตัวประกอบของ</w:t>
      </w:r>
      <w:r w:rsidRPr="00111261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จำนวนนับ  กลุ่มสาระการเรียนรู้คณิตศาสตร์  สำหรับนักเรียน</w:t>
      </w:r>
    </w:p>
    <w:p w14:paraId="09A1795F" w14:textId="77777777" w:rsidR="002E2399" w:rsidRPr="0031236D" w:rsidRDefault="0031236D" w:rsidP="0031236D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11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ชั้นประถมศึกษาปีที่ </w:t>
      </w:r>
      <w:r w:rsidRPr="00111261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111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ภาคเรียนที่ </w:t>
      </w:r>
      <w:r w:rsidRPr="0011126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111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ปีการศึกษา  </w:t>
      </w:r>
      <w:r w:rsidRPr="00111261">
        <w:rPr>
          <w:rFonts w:ascii="TH SarabunPSK" w:hAnsi="TH SarabunPSK" w:cs="TH SarabunPSK"/>
          <w:color w:val="000000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D5FFF">
        <w:rPr>
          <w:rFonts w:ascii="TH SarabunPSK" w:hAnsi="TH SarabunPSK" w:cs="TH SarabunPSK"/>
          <w:sz w:val="32"/>
          <w:szCs w:val="32"/>
          <w:cs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เพื่อศึกษาผลการใช้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แบบฝึกทักษะคณิตศาสตร์  เรื่องตัวประกอบของจำนวนนับ  กลุ่มสาระการเรียนรู้คณิตศา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สตร์  สำหรับนักเรียนชั้นประถมศึกษาปีที่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ภาคเรียนที่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ปีการศึกษา  </w:t>
      </w:r>
      <w:r>
        <w:rPr>
          <w:rFonts w:ascii="TH SarabunPSK" w:hAnsi="TH SarabunPSK" w:cs="TH SarabunPSK"/>
          <w:color w:val="000000"/>
          <w:sz w:val="32"/>
          <w:szCs w:val="32"/>
        </w:rPr>
        <w:t>2560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D5FF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3.1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 โดยการเปรียบเทียบผลสัมฤทธิ์ทางการเรียนเรื่อง  ตัวประกอบของจำนวนนับ  หลังเรียนโดยเทียบกับเกณฑ์ที่กำหนดร้อยละ </w:t>
      </w:r>
      <w:r>
        <w:rPr>
          <w:rFonts w:ascii="TH SarabunPSK" w:hAnsi="TH SarabunPSK" w:cs="TH SarabunPSK"/>
          <w:color w:val="000000"/>
          <w:sz w:val="32"/>
          <w:szCs w:val="32"/>
        </w:rPr>
        <w:t>80  3.2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 โดยการเปรียบเทียบผลสัมฤทธิ์ทางการเรียนเรื่อง  ตัวประกอบของจำนวนนับ  ก่อนและหลังเรียน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 เพื่อศึกษาความพึงพอใจของนักเรียนที่มีต่อ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แบบฝึกทักษะคณิตศาสตร์  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ตัวประกอบของ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จำนวนนับ 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กลุ่มสาระการเรียนรู้คณิตศา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สตร์  สำหรับนักเรียนชั้นประถมศึกษาปีที่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ภาคเรียนที่ </w:t>
      </w:r>
      <w:r w:rsidRPr="00FA66D3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66D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ปีการศึกษา  </w:t>
      </w:r>
      <w:r>
        <w:rPr>
          <w:rFonts w:ascii="TH SarabunPSK" w:hAnsi="TH SarabunPSK" w:cs="TH SarabunPSK"/>
          <w:color w:val="000000"/>
          <w:sz w:val="32"/>
          <w:szCs w:val="32"/>
        </w:rPr>
        <w:t>2560</w:t>
      </w:r>
    </w:p>
    <w:p w14:paraId="12B9EB6F" w14:textId="77777777" w:rsidR="00D05799" w:rsidRDefault="00887D8A" w:rsidP="0031236D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กลุ่มเป้าหมาย</w:t>
      </w:r>
      <w:r w:rsidR="00423026" w:rsidRPr="00D05799">
        <w:rPr>
          <w:rFonts w:ascii="TH SarabunPSK" w:hAnsi="TH SarabunPSK" w:cs="TH SarabunPSK"/>
          <w:sz w:val="24"/>
          <w:szCs w:val="32"/>
          <w:cs/>
        </w:rPr>
        <w:t>ที่ใช้ในการ</w:t>
      </w:r>
      <w:r>
        <w:rPr>
          <w:rFonts w:ascii="TH SarabunPSK" w:hAnsi="TH SarabunPSK" w:cs="TH SarabunPSK" w:hint="cs"/>
          <w:sz w:val="24"/>
          <w:szCs w:val="32"/>
          <w:cs/>
        </w:rPr>
        <w:t>วิจัยครั้งนี้</w:t>
      </w:r>
      <w:r w:rsidR="00E377FD" w:rsidRPr="00D05799">
        <w:rPr>
          <w:rFonts w:ascii="TH SarabunPSK" w:hAnsi="TH SarabunPSK" w:cs="TH SarabunPSK"/>
          <w:sz w:val="24"/>
          <w:szCs w:val="32"/>
          <w:cs/>
        </w:rPr>
        <w:t xml:space="preserve"> คือ </w:t>
      </w:r>
      <w:r w:rsidR="00423026" w:rsidRPr="00D05799">
        <w:rPr>
          <w:rFonts w:ascii="TH SarabunPSK" w:hAnsi="TH SarabunPSK" w:cs="TH SarabunPSK"/>
          <w:sz w:val="24"/>
          <w:szCs w:val="32"/>
          <w:cs/>
        </w:rPr>
        <w:t>นักเรียน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ชั้นประถมศึกษาปี</w:t>
      </w:r>
      <w:r w:rsidR="000F2E2A" w:rsidRPr="00D05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22637B" w:rsidRPr="00D05799">
        <w:rPr>
          <w:rFonts w:ascii="TH SarabunPSK" w:hAnsi="TH SarabunPSK" w:cs="TH SarabunPSK"/>
          <w:sz w:val="32"/>
          <w:szCs w:val="32"/>
        </w:rPr>
        <w:t>6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 xml:space="preserve"> โรงเรียน</w:t>
      </w:r>
      <w:r w:rsidR="00D05799">
        <w:rPr>
          <w:rFonts w:ascii="TH SarabunPSK" w:hAnsi="TH SarabunPSK" w:cs="TH SarabunPSK" w:hint="cs"/>
          <w:sz w:val="24"/>
          <w:szCs w:val="32"/>
          <w:cs/>
        </w:rPr>
        <w:t>บ้าน</w:t>
      </w:r>
      <w:r w:rsidR="0031236D">
        <w:rPr>
          <w:rFonts w:ascii="TH SarabunPSK" w:hAnsi="TH SarabunPSK" w:cs="TH SarabunPSK" w:hint="cs"/>
          <w:sz w:val="24"/>
          <w:szCs w:val="32"/>
          <w:cs/>
        </w:rPr>
        <w:t>น้ำหมัน</w:t>
      </w:r>
    </w:p>
    <w:p w14:paraId="0189C477" w14:textId="77777777" w:rsidR="00D05799" w:rsidRDefault="000C2AB1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อำเภอ</w:t>
      </w:r>
      <w:r w:rsidR="0031236D">
        <w:rPr>
          <w:rFonts w:ascii="TH SarabunPSK" w:hAnsi="TH SarabunPSK" w:cs="TH SarabunPSK" w:hint="cs"/>
          <w:sz w:val="24"/>
          <w:szCs w:val="32"/>
          <w:cs/>
        </w:rPr>
        <w:t xml:space="preserve">ท่าปลา </w:t>
      </w:r>
      <w:r w:rsidRPr="00D05799">
        <w:rPr>
          <w:rFonts w:ascii="TH SarabunPSK" w:hAnsi="TH SarabunPSK" w:cs="TH SarabunPSK"/>
          <w:sz w:val="24"/>
          <w:szCs w:val="32"/>
          <w:cs/>
        </w:rPr>
        <w:t xml:space="preserve"> จังหวัดอุตรดิตถ์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สังกัดสำนักงานเขตพื้นที่การศึกษ</w:t>
      </w:r>
      <w:r w:rsidR="000F2E2A" w:rsidRPr="00D05799">
        <w:rPr>
          <w:rFonts w:ascii="TH SarabunPSK" w:hAnsi="TH SarabunPSK" w:cs="TH SarabunPSK"/>
          <w:sz w:val="24"/>
          <w:szCs w:val="32"/>
          <w:cs/>
        </w:rPr>
        <w:t xml:space="preserve">าประถมอุตรดิตถ์ </w:t>
      </w:r>
      <w:r w:rsidR="00D05799">
        <w:rPr>
          <w:rFonts w:ascii="TH SarabunPSK" w:hAnsi="TH SarabunPSK" w:cs="TH SarabunPSK"/>
          <w:sz w:val="24"/>
          <w:szCs w:val="32"/>
          <w:cs/>
        </w:rPr>
        <w:t xml:space="preserve">เขต </w:t>
      </w:r>
      <w:r w:rsidR="0031236D">
        <w:rPr>
          <w:rFonts w:ascii="TH SarabunPSK" w:hAnsi="TH SarabunPSK" w:cs="TH SarabunPSK"/>
          <w:sz w:val="32"/>
          <w:szCs w:val="32"/>
        </w:rPr>
        <w:t xml:space="preserve">2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 xml:space="preserve"> ภาคเรียนที่ </w:t>
      </w:r>
      <w:r w:rsidR="0022637B" w:rsidRPr="00D05799">
        <w:rPr>
          <w:rFonts w:ascii="TH SarabunPSK" w:hAnsi="TH SarabunPSK" w:cs="TH SarabunPSK"/>
          <w:sz w:val="32"/>
          <w:szCs w:val="40"/>
        </w:rPr>
        <w:t>1</w:t>
      </w:r>
    </w:p>
    <w:p w14:paraId="1D42B31E" w14:textId="77777777" w:rsidR="000C2AB1" w:rsidRPr="00D05799" w:rsidRDefault="0022637B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 xml:space="preserve">ปีการศึกษา </w:t>
      </w:r>
      <w:r w:rsidRPr="00D05799">
        <w:rPr>
          <w:rFonts w:ascii="TH SarabunPSK" w:hAnsi="TH SarabunPSK" w:cs="TH SarabunPSK"/>
          <w:sz w:val="32"/>
          <w:szCs w:val="32"/>
          <w:cs/>
        </w:rPr>
        <w:t>25</w:t>
      </w:r>
      <w:r w:rsidR="0031236D">
        <w:rPr>
          <w:rFonts w:ascii="TH SarabunPSK" w:hAnsi="TH SarabunPSK" w:cs="TH SarabunPSK"/>
          <w:sz w:val="32"/>
          <w:szCs w:val="32"/>
        </w:rPr>
        <w:t xml:space="preserve">60  </w:t>
      </w:r>
      <w:r w:rsidRPr="00D05799">
        <w:rPr>
          <w:rFonts w:ascii="TH SarabunPSK" w:hAnsi="TH SarabunPSK" w:cs="TH SarabunPSK"/>
          <w:sz w:val="24"/>
          <w:szCs w:val="32"/>
          <w:cs/>
        </w:rPr>
        <w:t xml:space="preserve">จำนวน </w:t>
      </w:r>
      <w:r w:rsidR="0031236D">
        <w:rPr>
          <w:rFonts w:ascii="TH SarabunPSK" w:hAnsi="TH SarabunPSK" w:cs="TH SarabunPSK"/>
          <w:sz w:val="32"/>
          <w:szCs w:val="32"/>
        </w:rPr>
        <w:t xml:space="preserve">18 </w:t>
      </w:r>
      <w:r w:rsidRPr="00D05799">
        <w:rPr>
          <w:rFonts w:ascii="TH SarabunPSK" w:hAnsi="TH SarabunPSK" w:cs="TH SarabunPSK"/>
          <w:sz w:val="24"/>
          <w:szCs w:val="32"/>
          <w:cs/>
        </w:rPr>
        <w:t xml:space="preserve">คน  </w:t>
      </w:r>
    </w:p>
    <w:p w14:paraId="22DE4DFC" w14:textId="77777777" w:rsidR="00C47DC8" w:rsidRDefault="00887D8A" w:rsidP="0031236D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เครื่องมือที่ใช้ในการวิจัย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 xml:space="preserve"> ได้แก่</w:t>
      </w:r>
      <w:r w:rsidR="0031236D">
        <w:rPr>
          <w:rFonts w:ascii="TH SarabunPSK" w:hAnsi="TH SarabunPSK" w:cs="TH SarabunPSK"/>
          <w:sz w:val="32"/>
          <w:szCs w:val="32"/>
        </w:rPr>
        <w:t xml:space="preserve">  </w:t>
      </w:r>
      <w:r w:rsidR="00476201" w:rsidRPr="00D05799">
        <w:rPr>
          <w:rFonts w:ascii="TH SarabunPSK" w:hAnsi="TH SarabunPSK" w:cs="TH SarabunPSK"/>
          <w:sz w:val="32"/>
          <w:szCs w:val="32"/>
        </w:rPr>
        <w:t>1</w:t>
      </w:r>
      <w:r w:rsidR="00476201" w:rsidRPr="00D05799">
        <w:rPr>
          <w:rFonts w:ascii="TH SarabunPSK" w:hAnsi="TH SarabunPSK" w:cs="TH SarabunPSK"/>
          <w:sz w:val="32"/>
          <w:szCs w:val="32"/>
          <w:cs/>
        </w:rPr>
        <w:t>)</w:t>
      </w:r>
      <w:r w:rsidR="00476201" w:rsidRPr="00D05799">
        <w:rPr>
          <w:rFonts w:ascii="TH SarabunPSK" w:hAnsi="TH SarabunPSK" w:cs="TH SarabunPSK"/>
          <w:sz w:val="24"/>
          <w:szCs w:val="32"/>
          <w:cs/>
        </w:rPr>
        <w:t xml:space="preserve"> แผนการจัดการเรียนรู้ เรื่อง ตัวประกอบของจำนวนนับ </w:t>
      </w:r>
    </w:p>
    <w:p w14:paraId="4562717C" w14:textId="77777777" w:rsidR="00C47DC8" w:rsidRDefault="00476201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กลุ่มสาระการเรียนรู้คณิตศาสตร์ ชั้นประถมศึกษาปี</w:t>
      </w:r>
      <w:r w:rsidRPr="00D05799">
        <w:rPr>
          <w:rFonts w:ascii="TH SarabunPSK" w:hAnsi="TH SarabunPSK" w:cs="TH SarabunPSK"/>
          <w:sz w:val="32"/>
          <w:szCs w:val="32"/>
          <w:cs/>
        </w:rPr>
        <w:t>ที่</w:t>
      </w:r>
      <w:r w:rsidR="0031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799">
        <w:rPr>
          <w:rFonts w:ascii="TH SarabunPSK" w:hAnsi="TH SarabunPSK" w:cs="TH SarabunPSK"/>
          <w:sz w:val="32"/>
          <w:szCs w:val="32"/>
        </w:rPr>
        <w:t xml:space="preserve">6 </w:t>
      </w:r>
      <w:r w:rsidRPr="00D0579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1236D">
        <w:rPr>
          <w:rFonts w:ascii="TH SarabunPSK" w:hAnsi="TH SarabunPSK" w:cs="TH SarabunPSK"/>
          <w:sz w:val="32"/>
          <w:szCs w:val="32"/>
        </w:rPr>
        <w:t xml:space="preserve">18 </w:t>
      </w:r>
      <w:r w:rsidRPr="00D05799">
        <w:rPr>
          <w:rFonts w:ascii="TH SarabunPSK" w:hAnsi="TH SarabunPSK" w:cs="TH SarabunPSK"/>
          <w:sz w:val="32"/>
          <w:szCs w:val="32"/>
        </w:rPr>
        <w:t xml:space="preserve"> </w:t>
      </w:r>
      <w:r w:rsidRPr="00D05799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D05799">
        <w:rPr>
          <w:rFonts w:ascii="TH SarabunPSK" w:hAnsi="TH SarabunPSK" w:cs="TH SarabunPSK"/>
          <w:sz w:val="32"/>
          <w:szCs w:val="32"/>
        </w:rPr>
        <w:t>2</w:t>
      </w:r>
      <w:r w:rsidR="00D22B82" w:rsidRPr="00D05799">
        <w:rPr>
          <w:rFonts w:ascii="TH SarabunPSK" w:hAnsi="TH SarabunPSK" w:cs="TH SarabunPSK"/>
          <w:sz w:val="32"/>
          <w:szCs w:val="32"/>
          <w:cs/>
        </w:rPr>
        <w:t>)</w:t>
      </w:r>
      <w:r w:rsidR="003123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 xml:space="preserve">แบบฝึกทักษะคณิตศาสตร์ </w:t>
      </w:r>
    </w:p>
    <w:p w14:paraId="6CA87554" w14:textId="77777777" w:rsidR="00C47DC8" w:rsidRDefault="00D22B82" w:rsidP="003123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เรื่อง  ตัวประกอบของจำนวนนับ กลุ่มสาระการเรียนรู้คณิตศาสตร์ชั้นประถมศึกษาปี</w:t>
      </w:r>
      <w:r w:rsidRPr="00D05799">
        <w:rPr>
          <w:rFonts w:ascii="TH SarabunPSK" w:hAnsi="TH SarabunPSK" w:cs="TH SarabunPSK"/>
          <w:sz w:val="32"/>
          <w:szCs w:val="32"/>
          <w:cs/>
        </w:rPr>
        <w:t>ที่</w:t>
      </w:r>
      <w:r w:rsidR="0031236D">
        <w:rPr>
          <w:rFonts w:ascii="TH SarabunPSK" w:hAnsi="TH SarabunPSK" w:cs="TH SarabunPSK"/>
          <w:sz w:val="32"/>
          <w:szCs w:val="32"/>
        </w:rPr>
        <w:t xml:space="preserve"> </w:t>
      </w:r>
      <w:r w:rsidRPr="00D05799">
        <w:rPr>
          <w:rFonts w:ascii="TH SarabunPSK" w:hAnsi="TH SarabunPSK" w:cs="TH SarabunPSK"/>
          <w:sz w:val="32"/>
          <w:szCs w:val="32"/>
        </w:rPr>
        <w:t xml:space="preserve">6 </w:t>
      </w:r>
      <w:r w:rsidR="0022637B" w:rsidRPr="00D0579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1236D">
        <w:rPr>
          <w:rFonts w:ascii="TH SarabunPSK" w:hAnsi="TH SarabunPSK" w:cs="TH SarabunPSK"/>
          <w:sz w:val="32"/>
          <w:szCs w:val="32"/>
        </w:rPr>
        <w:t xml:space="preserve">7 </w:t>
      </w:r>
      <w:r w:rsidR="0031236D"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15AA006B" w14:textId="77777777" w:rsidR="0031236D" w:rsidRDefault="00D22B82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32"/>
          <w:szCs w:val="32"/>
        </w:rPr>
        <w:t>3</w:t>
      </w:r>
      <w:r w:rsidRPr="00D05799">
        <w:rPr>
          <w:rFonts w:ascii="TH SarabunPSK" w:hAnsi="TH SarabunPSK" w:cs="TH SarabunPSK"/>
          <w:sz w:val="32"/>
          <w:szCs w:val="32"/>
          <w:cs/>
        </w:rPr>
        <w:t>)</w:t>
      </w:r>
      <w:r w:rsidR="0031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แบบทดสอบวัดผลการ</w:t>
      </w:r>
      <w:r w:rsidRPr="00D05799">
        <w:rPr>
          <w:rFonts w:ascii="TH SarabunPSK" w:hAnsi="TH SarabunPSK" w:cs="TH SarabunPSK"/>
          <w:sz w:val="24"/>
          <w:szCs w:val="32"/>
          <w:cs/>
        </w:rPr>
        <w:t>สัมฤทธิ์ทาง</w:t>
      </w:r>
      <w:r w:rsidR="00A40437" w:rsidRPr="00D05799">
        <w:rPr>
          <w:rFonts w:ascii="TH SarabunPSK" w:hAnsi="TH SarabunPSK" w:cs="TH SarabunPSK"/>
          <w:sz w:val="24"/>
          <w:szCs w:val="32"/>
          <w:cs/>
        </w:rPr>
        <w:t>เรียน</w:t>
      </w:r>
      <w:r w:rsidRPr="00D05799">
        <w:rPr>
          <w:rFonts w:ascii="TH SarabunPSK" w:hAnsi="TH SarabunPSK" w:cs="TH SarabunPSK"/>
          <w:sz w:val="24"/>
          <w:szCs w:val="32"/>
          <w:cs/>
        </w:rPr>
        <w:t xml:space="preserve"> เรื่อง ตัวประกอบของจำนวนนับ กลุ่มสาระการเรียนรู้คณิตศาสตร์</w:t>
      </w:r>
    </w:p>
    <w:p w14:paraId="35DEC7BD" w14:textId="77777777" w:rsidR="00B623BA" w:rsidRDefault="00D22B82" w:rsidP="0031236D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ชั้นประถมศึกษาปี</w:t>
      </w:r>
      <w:r w:rsidRPr="00D05799">
        <w:rPr>
          <w:rFonts w:ascii="TH SarabunPSK" w:hAnsi="TH SarabunPSK" w:cs="TH SarabunPSK"/>
          <w:sz w:val="32"/>
          <w:szCs w:val="32"/>
          <w:cs/>
        </w:rPr>
        <w:t>ที่</w:t>
      </w:r>
      <w:r w:rsidR="0031236D">
        <w:rPr>
          <w:rFonts w:ascii="TH SarabunPSK" w:hAnsi="TH SarabunPSK" w:cs="TH SarabunPSK"/>
          <w:sz w:val="32"/>
          <w:szCs w:val="32"/>
        </w:rPr>
        <w:t xml:space="preserve"> </w:t>
      </w:r>
      <w:r w:rsidRPr="00D05799">
        <w:rPr>
          <w:rFonts w:ascii="TH SarabunPSK" w:hAnsi="TH SarabunPSK" w:cs="TH SarabunPSK"/>
          <w:sz w:val="32"/>
          <w:szCs w:val="32"/>
        </w:rPr>
        <w:t>6</w:t>
      </w:r>
      <w:r w:rsidR="0031236D">
        <w:rPr>
          <w:rFonts w:ascii="TH SarabunPSK" w:hAnsi="TH SarabunPSK" w:cs="TH SarabunPSK"/>
          <w:sz w:val="32"/>
          <w:szCs w:val="32"/>
        </w:rPr>
        <w:t xml:space="preserve"> </w:t>
      </w:r>
      <w:r w:rsidRPr="00D05799">
        <w:rPr>
          <w:rFonts w:ascii="TH SarabunPSK" w:hAnsi="TH SarabunPSK" w:cs="TH SarabunPSK"/>
          <w:sz w:val="24"/>
          <w:szCs w:val="32"/>
          <w:cs/>
        </w:rPr>
        <w:t>จำนวน</w:t>
      </w:r>
      <w:r w:rsidR="0031236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1236D">
        <w:rPr>
          <w:rFonts w:ascii="TH SarabunPSK" w:hAnsi="TH SarabunPSK" w:cs="TH SarabunPSK"/>
          <w:sz w:val="32"/>
          <w:szCs w:val="40"/>
        </w:rPr>
        <w:t>3</w:t>
      </w:r>
      <w:r w:rsidRPr="00D05799">
        <w:rPr>
          <w:rFonts w:ascii="TH SarabunPSK" w:hAnsi="TH SarabunPSK" w:cs="TH SarabunPSK"/>
          <w:sz w:val="32"/>
          <w:szCs w:val="40"/>
        </w:rPr>
        <w:t xml:space="preserve">0 </w:t>
      </w:r>
      <w:r w:rsidRPr="00D05799">
        <w:rPr>
          <w:rFonts w:ascii="TH SarabunPSK" w:hAnsi="TH SarabunPSK" w:cs="TH SarabunPSK"/>
          <w:sz w:val="24"/>
          <w:szCs w:val="32"/>
          <w:cs/>
        </w:rPr>
        <w:t>ข้อ</w:t>
      </w:r>
      <w:r w:rsidR="00887D8A">
        <w:rPr>
          <w:rFonts w:ascii="TH SarabunPSK" w:hAnsi="TH SarabunPSK" w:cs="TH SarabunPSK" w:hint="cs"/>
          <w:sz w:val="24"/>
          <w:szCs w:val="32"/>
          <w:cs/>
        </w:rPr>
        <w:t>ซึ่งมีค่าความยากง่ายตั้งแต่</w:t>
      </w:r>
      <w:r w:rsidR="0031236D">
        <w:rPr>
          <w:rFonts w:ascii="TH SarabunPSK" w:hAnsi="TH SarabunPSK" w:cs="TH SarabunPSK"/>
          <w:sz w:val="32"/>
          <w:szCs w:val="32"/>
        </w:rPr>
        <w:t xml:space="preserve"> </w:t>
      </w:r>
      <w:r w:rsidR="003F637E">
        <w:rPr>
          <w:rFonts w:ascii="TH SarabunPSK" w:hAnsi="TH SarabunPSK" w:cs="TH SarabunPSK"/>
          <w:sz w:val="32"/>
          <w:szCs w:val="32"/>
        </w:rPr>
        <w:t>0.44 – 0.78</w:t>
      </w:r>
      <w:r w:rsidR="00887D8A" w:rsidRPr="00887D8A">
        <w:rPr>
          <w:rFonts w:ascii="TH SarabunPSK" w:hAnsi="TH SarabunPSK" w:cs="TH SarabunPSK"/>
          <w:sz w:val="32"/>
          <w:szCs w:val="32"/>
        </w:rPr>
        <w:t xml:space="preserve">  </w:t>
      </w:r>
      <w:r w:rsidRPr="00D05799">
        <w:rPr>
          <w:rFonts w:ascii="TH SarabunPSK" w:hAnsi="TH SarabunPSK" w:cs="TH SarabunPSK"/>
          <w:sz w:val="24"/>
          <w:szCs w:val="32"/>
          <w:cs/>
        </w:rPr>
        <w:t>มีค่า</w:t>
      </w:r>
      <w:r w:rsidR="00515D03" w:rsidRPr="00D05799">
        <w:rPr>
          <w:rFonts w:ascii="TH SarabunPSK" w:hAnsi="TH SarabunPSK" w:cs="TH SarabunPSK"/>
          <w:sz w:val="24"/>
          <w:szCs w:val="32"/>
          <w:cs/>
        </w:rPr>
        <w:t xml:space="preserve">อำนาจจำแนกตั้งแต่ </w:t>
      </w:r>
    </w:p>
    <w:p w14:paraId="3EA16059" w14:textId="77777777" w:rsidR="00515D03" w:rsidRDefault="003F637E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40"/>
        </w:rPr>
        <w:t xml:space="preserve">0.49 – </w:t>
      </w:r>
      <w:proofErr w:type="gramStart"/>
      <w:r>
        <w:rPr>
          <w:rFonts w:ascii="TH SarabunPSK" w:hAnsi="TH SarabunPSK" w:cs="TH SarabunPSK"/>
          <w:sz w:val="32"/>
          <w:szCs w:val="40"/>
        </w:rPr>
        <w:t xml:space="preserve">0.79 </w:t>
      </w:r>
      <w:r w:rsidR="00B623B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22B82" w:rsidRPr="00D05799">
        <w:rPr>
          <w:rFonts w:ascii="TH SarabunPSK" w:hAnsi="TH SarabunPSK" w:cs="TH SarabunPSK"/>
          <w:sz w:val="24"/>
          <w:szCs w:val="32"/>
          <w:cs/>
        </w:rPr>
        <w:t>และค่าความเชื่อมั่นทั้ง</w:t>
      </w:r>
      <w:r w:rsidR="00515D03" w:rsidRPr="00D05799">
        <w:rPr>
          <w:rFonts w:ascii="TH SarabunPSK" w:hAnsi="TH SarabunPSK" w:cs="TH SarabunPSK"/>
          <w:sz w:val="24"/>
          <w:szCs w:val="32"/>
          <w:cs/>
        </w:rPr>
        <w:t>ฉบับเท่ากับ</w:t>
      </w:r>
      <w:proofErr w:type="gramEnd"/>
      <w:r w:rsidR="00515D03" w:rsidRPr="00D05799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40"/>
        </w:rPr>
        <w:t>0.9543</w:t>
      </w:r>
      <w:r w:rsidR="00B623B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และ</w:t>
      </w:r>
      <w:r w:rsidR="00515D03" w:rsidRPr="00D05799">
        <w:rPr>
          <w:rFonts w:ascii="TH SarabunPSK" w:hAnsi="TH SarabunPSK" w:cs="TH SarabunPSK"/>
          <w:sz w:val="32"/>
          <w:szCs w:val="32"/>
        </w:rPr>
        <w:t xml:space="preserve"> 4</w:t>
      </w:r>
      <w:r w:rsidR="00515D03" w:rsidRPr="00D05799">
        <w:rPr>
          <w:rFonts w:ascii="TH SarabunPSK" w:hAnsi="TH SarabunPSK" w:cs="TH SarabunPSK"/>
          <w:sz w:val="32"/>
          <w:szCs w:val="32"/>
          <w:cs/>
        </w:rPr>
        <w:t>)</w:t>
      </w:r>
      <w:r w:rsidR="00312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แบบวัดความพึงพอใจ</w:t>
      </w:r>
      <w:r w:rsidR="00211715" w:rsidRPr="00D05799">
        <w:rPr>
          <w:rFonts w:ascii="TH SarabunPSK" w:hAnsi="TH SarabunPSK" w:cs="TH SarabunPSK"/>
          <w:sz w:val="24"/>
          <w:szCs w:val="32"/>
          <w:cs/>
        </w:rPr>
        <w:t>ของนักเรียนที่มีต่อการใช้แบบฝึกทักษะคณิตศาสตร์</w:t>
      </w:r>
    </w:p>
    <w:p w14:paraId="4FFA0322" w14:textId="77777777" w:rsidR="003F637E" w:rsidRPr="00D05799" w:rsidRDefault="003F637E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5571029" w14:textId="77777777" w:rsidR="00A40437" w:rsidRPr="00D05799" w:rsidRDefault="00A40437" w:rsidP="0031236D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สถิติที่ใช้ในการวิเคราะห์ข้อมูล คือ ร้อยละ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 xml:space="preserve"> การหาค่าเฉลี่ย</w:t>
      </w:r>
      <w:r w:rsidR="00B623B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15D03" w:rsidRPr="00D05799">
        <w:rPr>
          <w:rFonts w:ascii="TH SarabunPSK" w:hAnsi="TH SarabunPSK" w:cs="TH SarabunPSK"/>
          <w:sz w:val="24"/>
          <w:szCs w:val="32"/>
          <w:cs/>
        </w:rPr>
        <w:t>(</w:t>
      </w:r>
      <w:r w:rsidR="00515D03" w:rsidRPr="00D05799">
        <w:rPr>
          <w:rFonts w:ascii="TH SarabunPSK" w:hAnsi="TH SarabunPSK" w:cs="TH SarabunPSK"/>
          <w:sz w:val="32"/>
          <w:szCs w:val="32"/>
          <w:cs/>
        </w:rPr>
        <w:t>µ</w:t>
      </w:r>
      <w:r w:rsidR="00515D03" w:rsidRPr="00D05799">
        <w:rPr>
          <w:rFonts w:ascii="TH SarabunPSK" w:hAnsi="TH SarabunPSK" w:cs="TH SarabunPSK"/>
          <w:sz w:val="24"/>
          <w:szCs w:val="32"/>
          <w:cs/>
        </w:rPr>
        <w:t>)</w:t>
      </w:r>
      <w:r w:rsidR="00B623B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05799">
        <w:rPr>
          <w:rFonts w:ascii="TH SarabunPSK" w:hAnsi="TH SarabunPSK" w:cs="TH SarabunPSK"/>
          <w:sz w:val="24"/>
          <w:szCs w:val="32"/>
          <w:cs/>
        </w:rPr>
        <w:t>และ</w:t>
      </w:r>
      <w:r w:rsidR="0022637B" w:rsidRPr="00D05799">
        <w:rPr>
          <w:rFonts w:ascii="TH SarabunPSK" w:hAnsi="TH SarabunPSK" w:cs="TH SarabunPSK"/>
          <w:sz w:val="24"/>
          <w:szCs w:val="32"/>
          <w:cs/>
        </w:rPr>
        <w:t>ส่วนเบี่ยงเบนมาตรฐาน</w:t>
      </w:r>
      <w:r w:rsidR="00B623B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05799">
        <w:rPr>
          <w:rFonts w:ascii="TH SarabunPSK" w:hAnsi="TH SarabunPSK" w:cs="TH SarabunPSK"/>
          <w:sz w:val="24"/>
          <w:szCs w:val="32"/>
          <w:cs/>
        </w:rPr>
        <w:t>(</w:t>
      </w:r>
      <w:r w:rsidRPr="00D05799">
        <w:rPr>
          <w:rFonts w:ascii="Calibri" w:hAnsi="Calibri" w:cs="Calibri"/>
          <w:sz w:val="32"/>
          <w:szCs w:val="32"/>
        </w:rPr>
        <w:t>σ</w:t>
      </w:r>
      <w:r w:rsidRPr="00D05799">
        <w:rPr>
          <w:rFonts w:ascii="TH SarabunPSK" w:hAnsi="TH SarabunPSK" w:cs="TH SarabunPSK"/>
          <w:sz w:val="24"/>
          <w:szCs w:val="32"/>
          <w:cs/>
        </w:rPr>
        <w:t>)</w:t>
      </w:r>
    </w:p>
    <w:p w14:paraId="3813C272" w14:textId="77777777" w:rsidR="0022637B" w:rsidRDefault="0022637B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D05799">
        <w:rPr>
          <w:rFonts w:ascii="TH SarabunPSK" w:hAnsi="TH SarabunPSK" w:cs="TH SarabunPSK"/>
          <w:sz w:val="24"/>
          <w:szCs w:val="32"/>
          <w:cs/>
        </w:rPr>
        <w:t>การทดสอบ</w:t>
      </w:r>
      <w:r w:rsidR="00A40437" w:rsidRPr="00D05799">
        <w:rPr>
          <w:rFonts w:ascii="TH SarabunPSK" w:hAnsi="TH SarabunPSK" w:cs="TH SarabunPSK"/>
          <w:sz w:val="24"/>
          <w:szCs w:val="32"/>
          <w:cs/>
        </w:rPr>
        <w:t>สมมติฐานโด</w:t>
      </w:r>
      <w:r w:rsidR="00C01861" w:rsidRPr="00D05799">
        <w:rPr>
          <w:rFonts w:ascii="TH SarabunPSK" w:hAnsi="TH SarabunPSK" w:cs="TH SarabunPSK"/>
          <w:sz w:val="24"/>
          <w:szCs w:val="32"/>
          <w:cs/>
        </w:rPr>
        <w:t>ย</w:t>
      </w:r>
      <w:r w:rsidR="00F50CEB" w:rsidRPr="00D05799">
        <w:rPr>
          <w:rFonts w:ascii="TH SarabunPSK" w:hAnsi="TH SarabunPSK" w:cs="TH SarabunPSK"/>
          <w:sz w:val="24"/>
          <w:szCs w:val="32"/>
          <w:cs/>
        </w:rPr>
        <w:t>ใช้</w:t>
      </w:r>
      <w:r w:rsidR="00C01861" w:rsidRPr="00D05799">
        <w:rPr>
          <w:rFonts w:ascii="TH SarabunPSK" w:hAnsi="TH SarabunPSK" w:cs="TH SarabunPSK"/>
          <w:sz w:val="24"/>
          <w:szCs w:val="32"/>
          <w:cs/>
        </w:rPr>
        <w:t>แบบสองกลุ่มสัมพันธ์</w:t>
      </w:r>
      <w:r w:rsidR="00B623BA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D05799">
        <w:rPr>
          <w:rFonts w:ascii="TH SarabunPSK" w:hAnsi="TH SarabunPSK" w:cs="TH SarabunPSK"/>
          <w:sz w:val="28"/>
          <w:szCs w:val="36"/>
          <w:cs/>
        </w:rPr>
        <w:t>(</w:t>
      </w:r>
      <w:r w:rsidR="00A40437" w:rsidRPr="00D05799">
        <w:rPr>
          <w:rFonts w:ascii="TH SarabunPSK" w:hAnsi="TH SarabunPSK" w:cs="TH SarabunPSK"/>
          <w:sz w:val="28"/>
          <w:szCs w:val="36"/>
        </w:rPr>
        <w:t xml:space="preserve">Dependent  </w:t>
      </w:r>
      <w:proofErr w:type="spellStart"/>
      <w:r w:rsidR="00A40437" w:rsidRPr="00D05799">
        <w:rPr>
          <w:rFonts w:ascii="TH SarabunPSK" w:hAnsi="TH SarabunPSK" w:cs="TH SarabunPSK"/>
          <w:sz w:val="28"/>
          <w:szCs w:val="36"/>
        </w:rPr>
        <w:t>S</w:t>
      </w:r>
      <w:r w:rsidRPr="00D05799">
        <w:rPr>
          <w:rFonts w:ascii="TH SarabunPSK" w:hAnsi="TH SarabunPSK" w:cs="TH SarabunPSK"/>
          <w:sz w:val="28"/>
          <w:szCs w:val="36"/>
        </w:rPr>
        <w:t>amples</w:t>
      </w:r>
      <w:r w:rsidR="00F50CEB" w:rsidRPr="00D05799">
        <w:rPr>
          <w:rFonts w:ascii="TH SarabunPSK" w:hAnsi="TH SarabunPSK" w:cs="TH SarabunPSK"/>
          <w:sz w:val="28"/>
          <w:szCs w:val="36"/>
        </w:rPr>
        <w:t>t</w:t>
      </w:r>
      <w:proofErr w:type="spellEnd"/>
      <w:r w:rsidR="00F50CEB" w:rsidRPr="00D05799">
        <w:rPr>
          <w:rFonts w:ascii="TH SarabunPSK" w:hAnsi="TH SarabunPSK" w:cs="TH SarabunPSK"/>
          <w:sz w:val="28"/>
          <w:szCs w:val="36"/>
        </w:rPr>
        <w:t xml:space="preserve"> - test</w:t>
      </w:r>
      <w:r w:rsidR="00A40437" w:rsidRPr="00D05799">
        <w:rPr>
          <w:rFonts w:ascii="TH SarabunPSK" w:hAnsi="TH SarabunPSK" w:cs="TH SarabunPSK"/>
          <w:sz w:val="28"/>
          <w:szCs w:val="36"/>
          <w:cs/>
        </w:rPr>
        <w:t xml:space="preserve">) </w:t>
      </w:r>
    </w:p>
    <w:p w14:paraId="6917692D" w14:textId="77777777" w:rsidR="00F23458" w:rsidRDefault="00F23458" w:rsidP="0031236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22AD46A" w14:textId="77777777" w:rsidR="0022637B" w:rsidRPr="00C47DC8" w:rsidRDefault="001565E7" w:rsidP="0022637B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47DC8">
        <w:rPr>
          <w:rFonts w:ascii="TH SarabunPSK" w:hAnsi="TH SarabunPSK" w:cs="TH SarabunPSK"/>
          <w:b/>
          <w:bCs/>
          <w:sz w:val="24"/>
          <w:szCs w:val="32"/>
          <w:cs/>
        </w:rPr>
        <w:t>ผลการ</w:t>
      </w:r>
      <w:r w:rsidR="003F637E">
        <w:rPr>
          <w:rFonts w:ascii="TH SarabunPSK" w:hAnsi="TH SarabunPSK" w:cs="TH SarabunPSK" w:hint="cs"/>
          <w:b/>
          <w:bCs/>
          <w:sz w:val="24"/>
          <w:szCs w:val="32"/>
          <w:cs/>
        </w:rPr>
        <w:t>วิจัย</w:t>
      </w:r>
      <w:r w:rsidRPr="00C47DC8">
        <w:rPr>
          <w:rFonts w:ascii="TH SarabunPSK" w:hAnsi="TH SarabunPSK" w:cs="TH SarabunPSK"/>
          <w:b/>
          <w:bCs/>
          <w:sz w:val="24"/>
          <w:szCs w:val="32"/>
          <w:cs/>
        </w:rPr>
        <w:t>พบว่า</w:t>
      </w:r>
    </w:p>
    <w:p w14:paraId="0023C406" w14:textId="77777777" w:rsidR="003F637E" w:rsidRDefault="003F637E" w:rsidP="003F637E">
      <w:pPr>
        <w:tabs>
          <w:tab w:val="left" w:pos="-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402"/>
          <w:tab w:val="left" w:pos="8222"/>
          <w:tab w:val="left" w:pos="8789"/>
        </w:tabs>
        <w:spacing w:after="0" w:line="240" w:lineRule="auto"/>
        <w:ind w:right="95"/>
        <w:rPr>
          <w:rFonts w:ascii="TH SarabunPSK" w:eastAsia="Calibri" w:hAnsi="TH SarabunPSK" w:cs="TH SarabunPSK"/>
          <w:sz w:val="32"/>
          <w:szCs w:val="32"/>
        </w:rPr>
      </w:pPr>
      <w:r w:rsidRPr="003F637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F637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F637E">
        <w:rPr>
          <w:rFonts w:ascii="TH SarabunPSK" w:eastAsia="Calibri" w:hAnsi="TH SarabunPSK" w:cs="TH SarabunPSK"/>
          <w:sz w:val="32"/>
          <w:szCs w:val="32"/>
        </w:rPr>
        <w:t xml:space="preserve">1.  </w:t>
      </w:r>
      <w:proofErr w:type="gramStart"/>
      <w:r w:rsidRPr="003F637E">
        <w:rPr>
          <w:rFonts w:ascii="TH SarabunPSK" w:eastAsia="Calibri" w:hAnsi="TH SarabunPSK" w:cs="TH SarabunPSK"/>
          <w:sz w:val="32"/>
          <w:szCs w:val="32"/>
          <w:cs/>
        </w:rPr>
        <w:t>แบบฝึกทักษะคณิตศาสตร์  เรื่อง</w:t>
      </w:r>
      <w:proofErr w:type="gramEnd"/>
      <w:r w:rsidRPr="003F637E">
        <w:rPr>
          <w:rFonts w:ascii="TH SarabunPSK" w:eastAsia="Calibri" w:hAnsi="TH SarabunPSK" w:cs="TH SarabunPSK"/>
          <w:sz w:val="32"/>
          <w:szCs w:val="32"/>
          <w:cs/>
        </w:rPr>
        <w:t xml:space="preserve"> ตัวประกอบของจำนวนนับ ชั้นประถมศึกษาปีที่ </w:t>
      </w:r>
      <w:r w:rsidRPr="003F637E">
        <w:rPr>
          <w:rFonts w:ascii="TH SarabunPSK" w:eastAsia="Calibri" w:hAnsi="TH SarabunPSK" w:cs="TH SarabunPSK"/>
          <w:sz w:val="32"/>
          <w:szCs w:val="32"/>
        </w:rPr>
        <w:t>6</w:t>
      </w:r>
      <w:r w:rsidRPr="003F637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723C1AA" w14:textId="77777777" w:rsidR="003F637E" w:rsidRPr="003F637E" w:rsidRDefault="003F637E" w:rsidP="003F637E">
      <w:pPr>
        <w:tabs>
          <w:tab w:val="left" w:pos="-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402"/>
          <w:tab w:val="left" w:pos="8222"/>
          <w:tab w:val="left" w:pos="8789"/>
        </w:tabs>
        <w:spacing w:after="0" w:line="240" w:lineRule="auto"/>
        <w:ind w:right="95"/>
        <w:rPr>
          <w:rFonts w:ascii="TH SarabunPSK" w:eastAsia="Calibri" w:hAnsi="TH SarabunPSK" w:cs="TH SarabunPSK"/>
          <w:sz w:val="32"/>
          <w:szCs w:val="32"/>
        </w:rPr>
      </w:pPr>
      <w:r w:rsidRPr="003F637E">
        <w:rPr>
          <w:rFonts w:ascii="TH SarabunPSK" w:eastAsia="Calibri" w:hAnsi="TH SarabunPSK" w:cs="TH SarabunPSK"/>
          <w:sz w:val="32"/>
          <w:szCs w:val="32"/>
          <w:cs/>
        </w:rPr>
        <w:lastRenderedPageBreak/>
        <w:t>กลุ่มสาระการเรียนรู้คณิตศาสตร์</w:t>
      </w:r>
      <w:r w:rsidRPr="003F637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637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Pr="003F637E">
        <w:rPr>
          <w:rFonts w:ascii="TH SarabunPSK" w:hAnsi="TH SarabunPSK" w:cs="TH SarabunPSK"/>
          <w:sz w:val="32"/>
          <w:szCs w:val="32"/>
        </w:rPr>
        <w:t xml:space="preserve">1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 </w:t>
      </w:r>
      <w:r w:rsidRPr="003F637E">
        <w:rPr>
          <w:rFonts w:ascii="TH SarabunPSK" w:hAnsi="TH SarabunPSK" w:cs="TH SarabunPSK"/>
          <w:sz w:val="32"/>
          <w:szCs w:val="32"/>
        </w:rPr>
        <w:t xml:space="preserve">2560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F637E">
        <w:rPr>
          <w:rFonts w:ascii="TH SarabunPSK" w:eastAsia="Calibri" w:hAnsi="TH SarabunPSK" w:cs="TH SarabunPSK"/>
          <w:sz w:val="32"/>
          <w:szCs w:val="32"/>
          <w:cs/>
        </w:rPr>
        <w:t xml:space="preserve">มีค่าประสิทธิภาพเท่ากับ </w:t>
      </w:r>
      <w:r w:rsidRPr="003F637E">
        <w:rPr>
          <w:rFonts w:ascii="TH SarabunPSK" w:hAnsi="TH SarabunPSK" w:cs="TH SarabunPSK"/>
          <w:sz w:val="32"/>
          <w:szCs w:val="32"/>
        </w:rPr>
        <w:t xml:space="preserve">82.22/81.67  </w:t>
      </w:r>
    </w:p>
    <w:p w14:paraId="31C98C66" w14:textId="77777777" w:rsidR="003F637E" w:rsidRPr="003F637E" w:rsidRDefault="003F637E" w:rsidP="003F637E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37E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3F637E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Pr="003F637E">
        <w:rPr>
          <w:rFonts w:ascii="TH SarabunPSK" w:hAnsi="TH SarabunPSK" w:cs="TH SarabunPSK"/>
          <w:sz w:val="32"/>
          <w:szCs w:val="32"/>
          <w:cs/>
        </w:rPr>
        <w:t xml:space="preserve">ดัชนีประสิทธิผลของแบบฝึกทักษะคณิตศาสตร์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เรื่องตัวประกอบของจำนวนนับ  กลุ่มสาระการเรียนรู้คณิตศาสตร์  สำหรับนักเรียนชั้นประถมศึกษาปีที่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</w:t>
      </w:r>
      <w:r w:rsidRPr="003F637E">
        <w:rPr>
          <w:rFonts w:ascii="TH SarabunPSK" w:hAnsi="TH SarabunPSK" w:cs="TH SarabunPSK"/>
          <w:sz w:val="32"/>
          <w:szCs w:val="32"/>
        </w:rPr>
        <w:t xml:space="preserve">1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 </w:t>
      </w:r>
      <w:r w:rsidRPr="003F637E">
        <w:rPr>
          <w:rFonts w:ascii="TH SarabunPSK" w:hAnsi="TH SarabunPSK" w:cs="TH SarabunPSK"/>
          <w:sz w:val="32"/>
          <w:szCs w:val="32"/>
        </w:rPr>
        <w:t xml:space="preserve">2560 </w:t>
      </w:r>
      <w:r w:rsidRPr="003F637E">
        <w:rPr>
          <w:rFonts w:ascii="TH SarabunPSK" w:eastAsia="Calibri" w:hAnsi="TH SarabunPSK" w:cs="TH SarabunPSK"/>
          <w:sz w:val="32"/>
          <w:szCs w:val="32"/>
          <w:cs/>
        </w:rPr>
        <w:t>มีค่า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ดัชนีประสิทธิผลของแบบฝึกทักษะคณิตศาสตร์ เท่ากับ  </w:t>
      </w:r>
      <w:r w:rsidRPr="003F637E">
        <w:rPr>
          <w:rFonts w:ascii="TH SarabunPSK" w:hAnsi="TH SarabunPSK" w:cs="TH SarabunPSK"/>
          <w:sz w:val="32"/>
          <w:szCs w:val="32"/>
        </w:rPr>
        <w:t>0.7139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แ</w:t>
      </w:r>
      <w:r>
        <w:rPr>
          <w:rFonts w:ascii="TH SarabunPSK" w:hAnsi="TH SarabunPSK" w:cs="TH SarabunPSK" w:hint="cs"/>
          <w:sz w:val="32"/>
          <w:szCs w:val="32"/>
          <w:cs/>
        </w:rPr>
        <w:t>สดงว่า หลังเรียนด้วยแบบฝึกทักษะ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คณิตศาสตร์  นักเรียนมีคะแนนเพิ่มขึ้นร้อยละ  </w:t>
      </w:r>
      <w:r w:rsidRPr="003F637E">
        <w:rPr>
          <w:rFonts w:ascii="TH SarabunPSK" w:hAnsi="TH SarabunPSK" w:cs="TH SarabunPSK"/>
          <w:sz w:val="32"/>
          <w:szCs w:val="32"/>
        </w:rPr>
        <w:t>71.39</w:t>
      </w:r>
    </w:p>
    <w:p w14:paraId="1C1BEDAA" w14:textId="77777777" w:rsidR="003F637E" w:rsidRPr="003F637E" w:rsidRDefault="003F637E" w:rsidP="003F637E">
      <w:pPr>
        <w:tabs>
          <w:tab w:val="left" w:pos="851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F637E">
        <w:rPr>
          <w:rFonts w:ascii="TH SarabunPSK" w:eastAsia="Calibri" w:hAnsi="TH SarabunPSK" w:cs="TH SarabunPSK"/>
          <w:sz w:val="32"/>
          <w:szCs w:val="32"/>
        </w:rPr>
        <w:t xml:space="preserve">3.  </w:t>
      </w:r>
      <w:proofErr w:type="gramStart"/>
      <w:r w:rsidRPr="003F637E">
        <w:rPr>
          <w:rFonts w:ascii="TH SarabunPSK" w:hAnsi="TH SarabunPSK" w:cs="TH SarabunPSK" w:hint="cs"/>
          <w:sz w:val="32"/>
          <w:szCs w:val="32"/>
          <w:cs/>
        </w:rPr>
        <w:t>ผลการใช้แบบฝึกทักษะคณิตศาสตร์  เรื่องตัวประกอบของจำนวนนับ</w:t>
      </w:r>
      <w:proofErr w:type="gramEnd"/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กลุ่มสาระการเรียนรู้คณิตศาสตร์  สำหรับนักเรียนชั้นประถมศึกษาปีที่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</w:t>
      </w:r>
      <w:r w:rsidRPr="003F637E">
        <w:rPr>
          <w:rFonts w:ascii="TH SarabunPSK" w:hAnsi="TH SarabunPSK" w:cs="TH SarabunPSK"/>
          <w:sz w:val="32"/>
          <w:szCs w:val="32"/>
        </w:rPr>
        <w:t>1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 </w:t>
      </w:r>
      <w:r w:rsidRPr="003F637E">
        <w:rPr>
          <w:rFonts w:ascii="TH SarabunPSK" w:hAnsi="TH SarabunPSK" w:cs="TH SarabunPSK"/>
          <w:sz w:val="32"/>
          <w:szCs w:val="32"/>
        </w:rPr>
        <w:t xml:space="preserve">2560  </w:t>
      </w:r>
    </w:p>
    <w:p w14:paraId="7679469B" w14:textId="77777777" w:rsidR="003F637E" w:rsidRPr="003F637E" w:rsidRDefault="003F637E" w:rsidP="003F637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37E">
        <w:rPr>
          <w:rFonts w:ascii="TH SarabunPSK" w:hAnsi="TH SarabunPSK" w:cs="TH SarabunPSK"/>
          <w:sz w:val="32"/>
          <w:szCs w:val="32"/>
        </w:rPr>
        <w:tab/>
      </w:r>
      <w:r w:rsidRPr="003F637E">
        <w:rPr>
          <w:rFonts w:ascii="TH SarabunPSK" w:hAnsi="TH SarabunPSK" w:cs="TH SarabunPSK"/>
          <w:sz w:val="32"/>
          <w:szCs w:val="32"/>
        </w:rPr>
        <w:tab/>
        <w:t>3.1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การทดสอบหลังเรียนของนักเรียนชั้นประถมศึกษาปีที่ 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มีคะแนนเฉลี่ย  เท่ากับ </w:t>
      </w:r>
      <w:r w:rsidRPr="003F637E">
        <w:rPr>
          <w:rFonts w:ascii="TH SarabunPSK" w:hAnsi="TH SarabunPSK" w:cs="TH SarabunPSK"/>
          <w:sz w:val="32"/>
          <w:szCs w:val="32"/>
        </w:rPr>
        <w:t xml:space="preserve">24.50 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คะแนน  คิดเป็นร้อยละ  </w:t>
      </w:r>
      <w:r w:rsidRPr="003F637E">
        <w:rPr>
          <w:rFonts w:ascii="TH SarabunPSK" w:hAnsi="TH SarabunPSK" w:cs="TH SarabunPSK"/>
          <w:sz w:val="32"/>
          <w:szCs w:val="32"/>
        </w:rPr>
        <w:t>81.67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และเมื่อเปรียบเทียบระหว่างเกณฑ์กับคะแนนสอบหลังเรียนของนักเรียน  พบว่า  คะแนนสอบหลังเรียนของนักเรียนชั้นประถมศึกษาปีที่ 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สูงกว่าเกณฑ์อย่างมีนัยสำคัญทางสถิติที่ระดับ  </w:t>
      </w:r>
      <w:r w:rsidRPr="003F637E">
        <w:rPr>
          <w:rFonts w:ascii="TH SarabunPSK" w:hAnsi="TH SarabunPSK" w:cs="TH SarabunPSK"/>
          <w:sz w:val="32"/>
          <w:szCs w:val="32"/>
        </w:rPr>
        <w:t>.05</w:t>
      </w:r>
    </w:p>
    <w:p w14:paraId="25969CD3" w14:textId="77777777" w:rsidR="003F637E" w:rsidRPr="003F637E" w:rsidRDefault="003F637E" w:rsidP="003F637E">
      <w:pPr>
        <w:tabs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37E">
        <w:rPr>
          <w:rFonts w:ascii="TH SarabunPSK" w:hAnsi="TH SarabunPSK" w:cs="TH SarabunPSK" w:hint="cs"/>
          <w:sz w:val="32"/>
          <w:szCs w:val="32"/>
          <w:cs/>
        </w:rPr>
        <w:tab/>
      </w:r>
      <w:r w:rsidRPr="003F637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637E">
        <w:rPr>
          <w:rFonts w:ascii="TH SarabunPSK" w:hAnsi="TH SarabunPSK" w:cs="TH SarabunPSK"/>
          <w:sz w:val="32"/>
          <w:szCs w:val="32"/>
        </w:rPr>
        <w:t xml:space="preserve">3.2 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การทดสอบก่อนเรียนและหลังเรียนของนักเรียนชั้นประถมศึกษาปีที่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มีคะแนนเฉลี่ย  เท่ากับ  </w:t>
      </w:r>
      <w:r w:rsidRPr="003F637E">
        <w:rPr>
          <w:rFonts w:ascii="TH SarabunPSK" w:hAnsi="TH SarabunPSK" w:cs="TH SarabunPSK"/>
          <w:sz w:val="32"/>
          <w:szCs w:val="32"/>
        </w:rPr>
        <w:t>10.78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คะแนน  และ  </w:t>
      </w:r>
      <w:r w:rsidRPr="003F637E">
        <w:rPr>
          <w:rFonts w:ascii="TH SarabunPSK" w:hAnsi="TH SarabunPSK" w:cs="TH SarabunPSK"/>
          <w:sz w:val="32"/>
          <w:szCs w:val="32"/>
        </w:rPr>
        <w:t>24.50</w:t>
      </w:r>
      <w:r w:rsidRPr="003F637E">
        <w:rPr>
          <w:rFonts w:ascii="TH SarabunPSK" w:hAnsi="TH SarabunPSK" w:cs="TH SarabunPSK" w:hint="cs"/>
          <w:sz w:val="32"/>
          <w:szCs w:val="32"/>
          <w:cs/>
        </w:rPr>
        <w:t xml:space="preserve">  คะแนน  ตามลำดับ  และเมื่อเปรียบเทียบระหว่างคะแนนก่อนและหลังเรียน  พบว่า  คะแนนสอบหลังเรียนของนักเรียนสูงกว่าก่อนเรียนอย่างมีนัยสำคัญทางสถิติที่ระดับ </w:t>
      </w:r>
      <w:r w:rsidRPr="003F637E">
        <w:rPr>
          <w:rFonts w:ascii="TH SarabunPSK" w:hAnsi="TH SarabunPSK" w:cs="TH SarabunPSK"/>
          <w:sz w:val="32"/>
          <w:szCs w:val="32"/>
        </w:rPr>
        <w:t>.05</w:t>
      </w:r>
    </w:p>
    <w:p w14:paraId="1E0B0F84" w14:textId="77777777" w:rsidR="003F637E" w:rsidRPr="003F637E" w:rsidRDefault="003F637E" w:rsidP="003F637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637E">
        <w:rPr>
          <w:rFonts w:ascii="TH SarabunPSK" w:eastAsia="Calibri" w:hAnsi="TH SarabunPSK" w:cs="TH SarabunPSK"/>
          <w:sz w:val="32"/>
          <w:szCs w:val="32"/>
        </w:rPr>
        <w:t xml:space="preserve">4. </w:t>
      </w:r>
      <w:proofErr w:type="gramStart"/>
      <w:r w:rsidRPr="003F637E">
        <w:rPr>
          <w:rFonts w:ascii="TH SarabunPSK" w:hAnsi="TH SarabunPSK" w:cs="TH SarabunPSK"/>
          <w:sz w:val="32"/>
          <w:szCs w:val="32"/>
          <w:cs/>
        </w:rPr>
        <w:t>นักเรียนมีความพึงพอใจต่อการเรียนโดยใช้แบบฝึกทักษ</w:t>
      </w:r>
      <w:r w:rsidRPr="003F637E">
        <w:rPr>
          <w:rFonts w:ascii="TH SarabunPSK" w:hAnsi="TH SarabunPSK" w:cs="TH SarabunPSK" w:hint="cs"/>
          <w:sz w:val="32"/>
          <w:szCs w:val="32"/>
          <w:cs/>
        </w:rPr>
        <w:t>ะ</w:t>
      </w:r>
      <w:r w:rsidRPr="003F637E">
        <w:rPr>
          <w:rFonts w:ascii="TH SarabunPSK" w:hAnsi="TH SarabunPSK" w:cs="TH SarabunPSK"/>
          <w:sz w:val="32"/>
          <w:szCs w:val="32"/>
          <w:cs/>
        </w:rPr>
        <w:t>คณิตศาสตร์  เรื่อง</w:t>
      </w:r>
      <w:proofErr w:type="gramEnd"/>
      <w:r w:rsidRPr="003F6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>ตัวประกอบของจำนวนนับ</w:t>
      </w:r>
      <w:r w:rsidRPr="003F63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37E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กลุ่มสาระการเรียนรู้คณิตศาสตร์ สำหรับนักเรียน</w:t>
      </w:r>
      <w:r w:rsidRPr="003F637E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3F637E">
        <w:rPr>
          <w:rFonts w:ascii="TH SarabunPSK" w:hAnsi="TH SarabunPSK" w:cs="TH SarabunPSK"/>
          <w:sz w:val="32"/>
          <w:szCs w:val="32"/>
        </w:rPr>
        <w:t>6</w:t>
      </w:r>
      <w:r w:rsidRPr="003F63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637E">
        <w:rPr>
          <w:rFonts w:ascii="TH SarabunPSK" w:hAnsi="TH SarabunPSK" w:cs="TH SarabunPSK"/>
          <w:sz w:val="32"/>
          <w:szCs w:val="32"/>
          <w:cs/>
        </w:rPr>
        <w:t>อยู่ในระดับพอใจมาก</w:t>
      </w:r>
    </w:p>
    <w:p w14:paraId="295EEBA9" w14:textId="77777777" w:rsidR="0022637B" w:rsidRPr="003F637E" w:rsidRDefault="0022637B" w:rsidP="003F637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83686B" w14:textId="77777777" w:rsidR="0022637B" w:rsidRPr="003F637E" w:rsidRDefault="0022637B" w:rsidP="003F637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149A94A" w14:textId="77777777" w:rsidR="00111C90" w:rsidRPr="0022637B" w:rsidRDefault="00111C90"/>
    <w:sectPr w:rsidR="00111C90" w:rsidRPr="0022637B" w:rsidSect="003F637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C6D39"/>
    <w:multiLevelType w:val="hybridMultilevel"/>
    <w:tmpl w:val="7E4EDADA"/>
    <w:lvl w:ilvl="0" w:tplc="DB0E4C2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03CA9"/>
    <w:multiLevelType w:val="hybridMultilevel"/>
    <w:tmpl w:val="7E4EDADA"/>
    <w:lvl w:ilvl="0" w:tplc="DB0E4C2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B"/>
    <w:rsid w:val="00022144"/>
    <w:rsid w:val="000263BB"/>
    <w:rsid w:val="00030412"/>
    <w:rsid w:val="00054304"/>
    <w:rsid w:val="000C2AB1"/>
    <w:rsid w:val="000F2E2A"/>
    <w:rsid w:val="001073E5"/>
    <w:rsid w:val="00111C90"/>
    <w:rsid w:val="001565E7"/>
    <w:rsid w:val="00157351"/>
    <w:rsid w:val="001904B9"/>
    <w:rsid w:val="001C3355"/>
    <w:rsid w:val="00201904"/>
    <w:rsid w:val="00206F98"/>
    <w:rsid w:val="00211715"/>
    <w:rsid w:val="0022637B"/>
    <w:rsid w:val="00256087"/>
    <w:rsid w:val="002B3E37"/>
    <w:rsid w:val="002E2399"/>
    <w:rsid w:val="00311B96"/>
    <w:rsid w:val="0031236D"/>
    <w:rsid w:val="0031563B"/>
    <w:rsid w:val="003250D1"/>
    <w:rsid w:val="003B194F"/>
    <w:rsid w:val="003B752A"/>
    <w:rsid w:val="003D2EA2"/>
    <w:rsid w:val="003F637E"/>
    <w:rsid w:val="004010A5"/>
    <w:rsid w:val="00423026"/>
    <w:rsid w:val="00476201"/>
    <w:rsid w:val="00482554"/>
    <w:rsid w:val="004D0287"/>
    <w:rsid w:val="00515D03"/>
    <w:rsid w:val="00531FC0"/>
    <w:rsid w:val="00551342"/>
    <w:rsid w:val="005567B4"/>
    <w:rsid w:val="005A7F0C"/>
    <w:rsid w:val="005B1996"/>
    <w:rsid w:val="006255D0"/>
    <w:rsid w:val="00675B8D"/>
    <w:rsid w:val="00695AE2"/>
    <w:rsid w:val="006A437D"/>
    <w:rsid w:val="007118F1"/>
    <w:rsid w:val="0073588F"/>
    <w:rsid w:val="0076239D"/>
    <w:rsid w:val="00786D43"/>
    <w:rsid w:val="007B0F7D"/>
    <w:rsid w:val="00813AE0"/>
    <w:rsid w:val="0083532B"/>
    <w:rsid w:val="00852085"/>
    <w:rsid w:val="008636BC"/>
    <w:rsid w:val="00887D8A"/>
    <w:rsid w:val="008B1537"/>
    <w:rsid w:val="00955951"/>
    <w:rsid w:val="009C39B4"/>
    <w:rsid w:val="009E2EEA"/>
    <w:rsid w:val="00A40437"/>
    <w:rsid w:val="00A4637C"/>
    <w:rsid w:val="00A73F6B"/>
    <w:rsid w:val="00A75DA9"/>
    <w:rsid w:val="00A8660C"/>
    <w:rsid w:val="00AB64B3"/>
    <w:rsid w:val="00AE0447"/>
    <w:rsid w:val="00B06486"/>
    <w:rsid w:val="00B23087"/>
    <w:rsid w:val="00B623BA"/>
    <w:rsid w:val="00B87DEA"/>
    <w:rsid w:val="00B94F88"/>
    <w:rsid w:val="00BD0329"/>
    <w:rsid w:val="00C01861"/>
    <w:rsid w:val="00C315B2"/>
    <w:rsid w:val="00C47DC8"/>
    <w:rsid w:val="00C91308"/>
    <w:rsid w:val="00CC26D8"/>
    <w:rsid w:val="00CF655C"/>
    <w:rsid w:val="00D05799"/>
    <w:rsid w:val="00D22B82"/>
    <w:rsid w:val="00DB4C51"/>
    <w:rsid w:val="00DC3A5C"/>
    <w:rsid w:val="00DE054E"/>
    <w:rsid w:val="00E050C1"/>
    <w:rsid w:val="00E377FD"/>
    <w:rsid w:val="00E52D4F"/>
    <w:rsid w:val="00E706B5"/>
    <w:rsid w:val="00E84A75"/>
    <w:rsid w:val="00E90440"/>
    <w:rsid w:val="00EF2FE3"/>
    <w:rsid w:val="00F23458"/>
    <w:rsid w:val="00F31B6C"/>
    <w:rsid w:val="00F5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17D9"/>
  <w15:docId w15:val="{823AF9AA-2CA6-46F0-893F-BB74F104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3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B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45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2345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8D2A-BAC9-4DC4-A27F-97A4C77A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nongnut</dc:creator>
  <cp:lastModifiedBy>Lemel</cp:lastModifiedBy>
  <cp:revision>2</cp:revision>
  <cp:lastPrinted>2017-04-23T05:31:00Z</cp:lastPrinted>
  <dcterms:created xsi:type="dcterms:W3CDTF">2020-06-16T07:08:00Z</dcterms:created>
  <dcterms:modified xsi:type="dcterms:W3CDTF">2020-06-16T07:08:00Z</dcterms:modified>
</cp:coreProperties>
</file>